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53528" w14:textId="77777777" w:rsidR="00D56C4C" w:rsidRDefault="00D56C4C" w:rsidP="71D1D55D">
      <w:pPr>
        <w:spacing w:after="0"/>
        <w:jc w:val="center"/>
        <w:rPr>
          <w:rFonts w:asciiTheme="minorBidi" w:hAnsiTheme="minorBidi"/>
          <w:b/>
          <w:bCs/>
          <w:color w:val="FF0000"/>
          <w:sz w:val="28"/>
          <w:szCs w:val="28"/>
          <w:u w:val="single"/>
        </w:rPr>
      </w:pPr>
      <w:r w:rsidRPr="00DB44D2">
        <w:rPr>
          <w:rFonts w:asciiTheme="minorBidi" w:hAnsiTheme="minorBidi"/>
          <w:noProof/>
          <w:color w:val="FF0000"/>
          <w:u w:val="single"/>
          <w:lang w:eastAsia="en-GB"/>
        </w:rPr>
        <w:drawing>
          <wp:anchor distT="0" distB="0" distL="114300" distR="114300" simplePos="0" relativeHeight="251658240" behindDoc="1" locked="0" layoutInCell="1" allowOverlap="1" wp14:anchorId="7343815B" wp14:editId="7FC67086">
            <wp:simplePos x="0" y="0"/>
            <wp:positionH relativeFrom="column">
              <wp:posOffset>-45720</wp:posOffset>
            </wp:positionH>
            <wp:positionV relativeFrom="paragraph">
              <wp:posOffset>-648970</wp:posOffset>
            </wp:positionV>
            <wp:extent cx="1013460" cy="1013460"/>
            <wp:effectExtent l="0" t="0" r="0" b="0"/>
            <wp:wrapTight wrapText="bothSides">
              <wp:wrapPolygon edited="0">
                <wp:start x="0" y="0"/>
                <wp:lineTo x="0" y="21113"/>
                <wp:lineTo x="21113" y="21113"/>
                <wp:lineTo x="21113" y="0"/>
                <wp:lineTo x="0" y="0"/>
              </wp:wrapPolygon>
            </wp:wrapTight>
            <wp:docPr id="1" name="Picture 1" descr="C:\Users\User\AppData\Local\Temp\Temp1_Roshni Logo.zip\roshn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Temp1_Roshni Logo.zip\roshni-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3460" cy="1013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D56C4C" w:rsidRDefault="00D56C4C" w:rsidP="0044216D">
      <w:pPr>
        <w:spacing w:after="0"/>
        <w:jc w:val="center"/>
        <w:rPr>
          <w:rFonts w:asciiTheme="minorBidi" w:hAnsiTheme="minorBidi"/>
          <w:b/>
          <w:bCs/>
          <w:color w:val="FF0000"/>
          <w:sz w:val="28"/>
          <w:szCs w:val="28"/>
          <w:u w:val="single"/>
        </w:rPr>
      </w:pPr>
    </w:p>
    <w:p w14:paraId="028042D6" w14:textId="77777777" w:rsidR="00493609" w:rsidRPr="00107161" w:rsidRDefault="00BB0C80" w:rsidP="0044216D">
      <w:pPr>
        <w:spacing w:after="0"/>
        <w:jc w:val="center"/>
        <w:rPr>
          <w:rFonts w:ascii="Arial" w:hAnsi="Arial" w:cs="Arial"/>
          <w:b/>
          <w:bCs/>
        </w:rPr>
      </w:pPr>
      <w:r w:rsidRPr="00107161">
        <w:rPr>
          <w:rFonts w:ascii="Arial" w:hAnsi="Arial" w:cs="Arial"/>
          <w:b/>
          <w:bCs/>
          <w:color w:val="FF0000"/>
          <w:sz w:val="24"/>
          <w:szCs w:val="24"/>
          <w:u w:val="single"/>
        </w:rPr>
        <w:t>Job vacancy</w:t>
      </w:r>
      <w:r w:rsidRPr="00107161">
        <w:rPr>
          <w:rFonts w:ascii="Arial" w:hAnsi="Arial" w:cs="Arial"/>
          <w:b/>
          <w:bCs/>
          <w:color w:val="FF0000"/>
          <w:u w:val="single"/>
        </w:rPr>
        <w:t xml:space="preserve"> </w:t>
      </w:r>
      <w:r w:rsidR="00493609" w:rsidRPr="00107161">
        <w:rPr>
          <w:rFonts w:ascii="Arial" w:hAnsi="Arial" w:cs="Arial"/>
          <w:b/>
          <w:bCs/>
        </w:rPr>
        <w:t>at Roshni Sheffield Asian Women’s Resource Centre</w:t>
      </w:r>
    </w:p>
    <w:p w14:paraId="5DAB6C7B" w14:textId="023A1F10" w:rsidR="002664D5" w:rsidRPr="00107161" w:rsidRDefault="002664D5" w:rsidP="37A2C560">
      <w:pPr>
        <w:spacing w:after="0"/>
        <w:jc w:val="center"/>
        <w:rPr>
          <w:rFonts w:ascii="Arial" w:hAnsi="Arial" w:cs="Arial"/>
          <w:b/>
          <w:bCs/>
        </w:rPr>
      </w:pPr>
    </w:p>
    <w:p w14:paraId="6FD37B44" w14:textId="3F225AC3" w:rsidR="00493609" w:rsidRPr="00107161" w:rsidRDefault="00DB44D2" w:rsidP="00DB44D2">
      <w:pPr>
        <w:spacing w:after="0"/>
        <w:rPr>
          <w:rFonts w:ascii="Arial" w:hAnsi="Arial" w:cs="Arial"/>
        </w:rPr>
      </w:pPr>
      <w:r w:rsidRPr="00107161">
        <w:rPr>
          <w:rFonts w:ascii="Arial" w:hAnsi="Arial" w:cs="Arial"/>
        </w:rPr>
        <w:t xml:space="preserve">Roshni offers a range of bi-lingual and culturally appropriate services to women from Pakistani, </w:t>
      </w:r>
      <w:r w:rsidR="7A5687CD" w:rsidRPr="00107161">
        <w:rPr>
          <w:rFonts w:ascii="Arial" w:hAnsi="Arial" w:cs="Arial"/>
        </w:rPr>
        <w:t>Bangladeshi,</w:t>
      </w:r>
      <w:r w:rsidRPr="00107161">
        <w:rPr>
          <w:rFonts w:ascii="Arial" w:hAnsi="Arial" w:cs="Arial"/>
        </w:rPr>
        <w:t xml:space="preserve"> and Indian backgrounds, to empower the women with information, </w:t>
      </w:r>
      <w:r w:rsidR="106DE351" w:rsidRPr="00107161">
        <w:rPr>
          <w:rFonts w:ascii="Arial" w:hAnsi="Arial" w:cs="Arial"/>
        </w:rPr>
        <w:t>guidance,</w:t>
      </w:r>
      <w:r w:rsidRPr="00107161">
        <w:rPr>
          <w:rFonts w:ascii="Arial" w:hAnsi="Arial" w:cs="Arial"/>
        </w:rPr>
        <w:t xml:space="preserve"> and support to achieve their full potential. </w:t>
      </w:r>
      <w:r w:rsidR="00BB0C80" w:rsidRPr="00107161">
        <w:rPr>
          <w:rFonts w:ascii="Arial" w:hAnsi="Arial" w:cs="Arial"/>
        </w:rPr>
        <w:t>We currently have the following vacancy</w:t>
      </w:r>
      <w:r w:rsidR="00493609" w:rsidRPr="00107161">
        <w:rPr>
          <w:rFonts w:ascii="Arial" w:hAnsi="Arial" w:cs="Arial"/>
        </w:rPr>
        <w:t xml:space="preserve"> at Roshni:</w:t>
      </w:r>
    </w:p>
    <w:p w14:paraId="02EB378F" w14:textId="77777777" w:rsidR="00493609" w:rsidRPr="00107161" w:rsidRDefault="00493609" w:rsidP="00493609">
      <w:pPr>
        <w:pStyle w:val="ListParagraph"/>
        <w:spacing w:after="0"/>
        <w:rPr>
          <w:rFonts w:ascii="Arial" w:hAnsi="Arial" w:cs="Arial"/>
        </w:rPr>
      </w:pPr>
    </w:p>
    <w:p w14:paraId="3F23DC7B" w14:textId="76FF3281" w:rsidR="00493609" w:rsidRPr="00107161" w:rsidRDefault="003E3537" w:rsidP="71D1D55D">
      <w:pPr>
        <w:spacing w:after="0"/>
        <w:jc w:val="center"/>
        <w:rPr>
          <w:rFonts w:ascii="Arial" w:hAnsi="Arial" w:cs="Arial"/>
          <w:b/>
          <w:bCs/>
          <w:sz w:val="24"/>
          <w:szCs w:val="24"/>
        </w:rPr>
      </w:pPr>
      <w:r w:rsidRPr="00107161">
        <w:rPr>
          <w:rFonts w:ascii="Arial" w:hAnsi="Arial" w:cs="Arial"/>
          <w:b/>
          <w:bCs/>
          <w:sz w:val="24"/>
          <w:szCs w:val="24"/>
        </w:rPr>
        <w:t xml:space="preserve">Female </w:t>
      </w:r>
      <w:r w:rsidR="71D1D55D" w:rsidRPr="00107161">
        <w:rPr>
          <w:rFonts w:ascii="Arial" w:hAnsi="Arial" w:cs="Arial"/>
          <w:b/>
          <w:bCs/>
          <w:sz w:val="24"/>
          <w:szCs w:val="24"/>
        </w:rPr>
        <w:t>English</w:t>
      </w:r>
      <w:r w:rsidR="00107161" w:rsidRPr="00107161">
        <w:rPr>
          <w:rFonts w:ascii="Arial" w:hAnsi="Arial" w:cs="Arial"/>
          <w:b/>
          <w:bCs/>
          <w:sz w:val="24"/>
          <w:szCs w:val="24"/>
        </w:rPr>
        <w:t xml:space="preserve"> </w:t>
      </w:r>
      <w:r w:rsidR="71D1D55D" w:rsidRPr="00107161">
        <w:rPr>
          <w:rFonts w:ascii="Arial" w:hAnsi="Arial" w:cs="Arial"/>
          <w:b/>
          <w:bCs/>
          <w:sz w:val="24"/>
          <w:szCs w:val="24"/>
        </w:rPr>
        <w:t>Literacy</w:t>
      </w:r>
      <w:r w:rsidR="00107161" w:rsidRPr="00107161">
        <w:rPr>
          <w:rFonts w:ascii="Arial" w:hAnsi="Arial" w:cs="Arial"/>
          <w:b/>
          <w:bCs/>
          <w:sz w:val="24"/>
          <w:szCs w:val="24"/>
        </w:rPr>
        <w:t xml:space="preserve"> </w:t>
      </w:r>
      <w:r w:rsidR="71D1D55D" w:rsidRPr="00107161">
        <w:rPr>
          <w:rFonts w:ascii="Arial" w:hAnsi="Arial" w:cs="Arial"/>
          <w:b/>
          <w:bCs/>
          <w:sz w:val="24"/>
          <w:szCs w:val="24"/>
        </w:rPr>
        <w:t>Tutor</w:t>
      </w:r>
    </w:p>
    <w:p w14:paraId="6A05A809" w14:textId="77777777" w:rsidR="00BB0C80" w:rsidRPr="00107161" w:rsidRDefault="00BB0C80" w:rsidP="00BB0C80">
      <w:pPr>
        <w:spacing w:after="0"/>
        <w:jc w:val="center"/>
        <w:rPr>
          <w:rFonts w:ascii="Arial" w:hAnsi="Arial" w:cs="Arial"/>
          <w:b/>
          <w:bCs/>
          <w:sz w:val="24"/>
          <w:szCs w:val="24"/>
        </w:rPr>
      </w:pPr>
    </w:p>
    <w:p w14:paraId="12163604" w14:textId="77842120" w:rsidR="00762630" w:rsidRPr="00107161" w:rsidRDefault="71D1D55D" w:rsidP="009532BD">
      <w:pPr>
        <w:rPr>
          <w:rFonts w:ascii="Arial" w:eastAsia="Times New Roman" w:hAnsi="Arial" w:cs="Arial"/>
          <w:color w:val="000000"/>
        </w:rPr>
      </w:pPr>
      <w:r w:rsidRPr="00107161">
        <w:rPr>
          <w:rFonts w:ascii="Arial" w:hAnsi="Arial" w:cs="Arial"/>
        </w:rPr>
        <w:t xml:space="preserve">Salary: </w:t>
      </w:r>
      <w:r w:rsidRPr="00107161">
        <w:rPr>
          <w:rFonts w:ascii="Arial" w:hAnsi="Arial" w:cs="Arial"/>
          <w:u w:val="single"/>
        </w:rPr>
        <w:t>£30,788 (pro rata £</w:t>
      </w:r>
      <w:r w:rsidR="00BF563E" w:rsidRPr="00107161">
        <w:rPr>
          <w:rFonts w:ascii="Arial" w:hAnsi="Arial" w:cs="Arial"/>
          <w:u w:val="single"/>
        </w:rPr>
        <w:t>12,482</w:t>
      </w:r>
      <w:r w:rsidR="00762630" w:rsidRPr="00107161">
        <w:rPr>
          <w:rFonts w:ascii="Arial" w:hAnsi="Arial" w:cs="Arial"/>
          <w:u w:val="single"/>
        </w:rPr>
        <w:t xml:space="preserve"> </w:t>
      </w:r>
      <w:r w:rsidRPr="00107161">
        <w:rPr>
          <w:rFonts w:ascii="Arial" w:hAnsi="Arial" w:cs="Arial"/>
          <w:u w:val="single"/>
        </w:rPr>
        <w:t>)</w:t>
      </w:r>
      <w:r w:rsidR="009532BD" w:rsidRPr="00107161">
        <w:rPr>
          <w:rFonts w:ascii="Arial" w:hAnsi="Arial" w:cs="Arial"/>
          <w:u w:val="single"/>
        </w:rPr>
        <w:t xml:space="preserve">  </w:t>
      </w:r>
      <w:r w:rsidR="00BF563E" w:rsidRPr="00107161">
        <w:rPr>
          <w:rFonts w:ascii="Arial" w:eastAsia="Times New Roman" w:hAnsi="Arial" w:cs="Arial"/>
          <w:color w:val="000000"/>
        </w:rPr>
        <w:t xml:space="preserve">  </w:t>
      </w:r>
      <w:r w:rsidR="00762630" w:rsidRPr="00107161">
        <w:rPr>
          <w:rFonts w:ascii="Arial" w:eastAsia="Times New Roman" w:hAnsi="Arial" w:cs="Arial"/>
          <w:color w:val="000000"/>
        </w:rPr>
        <w:t xml:space="preserve">£16.00 per hour </w:t>
      </w:r>
    </w:p>
    <w:p w14:paraId="35E8AA3F" w14:textId="1614E615" w:rsidR="00493609" w:rsidRPr="00107161" w:rsidRDefault="71D1D55D" w:rsidP="71D1D55D">
      <w:pPr>
        <w:spacing w:after="0"/>
        <w:rPr>
          <w:rFonts w:ascii="Arial" w:hAnsi="Arial" w:cs="Arial"/>
        </w:rPr>
      </w:pPr>
      <w:r w:rsidRPr="00107161">
        <w:rPr>
          <w:rFonts w:ascii="Arial" w:hAnsi="Arial" w:cs="Arial"/>
          <w:u w:val="single"/>
        </w:rPr>
        <w:t>Hours:</w:t>
      </w:r>
      <w:r w:rsidRPr="00107161">
        <w:rPr>
          <w:rFonts w:ascii="Arial" w:hAnsi="Arial" w:cs="Arial"/>
        </w:rPr>
        <w:t xml:space="preserve"> 1</w:t>
      </w:r>
      <w:r w:rsidR="00BF563E" w:rsidRPr="00107161">
        <w:rPr>
          <w:rFonts w:ascii="Arial" w:hAnsi="Arial" w:cs="Arial"/>
        </w:rPr>
        <w:t>5</w:t>
      </w:r>
      <w:r w:rsidRPr="00107161">
        <w:rPr>
          <w:rFonts w:ascii="Arial" w:hAnsi="Arial" w:cs="Arial"/>
        </w:rPr>
        <w:t xml:space="preserve"> per week</w:t>
      </w:r>
    </w:p>
    <w:p w14:paraId="41C8F396" w14:textId="77777777" w:rsidR="00D56C4C" w:rsidRPr="00107161" w:rsidRDefault="00D56C4C" w:rsidP="00AE5FA2">
      <w:pPr>
        <w:spacing w:after="0"/>
        <w:rPr>
          <w:rFonts w:ascii="Arial" w:hAnsi="Arial" w:cs="Arial"/>
        </w:rPr>
      </w:pPr>
    </w:p>
    <w:p w14:paraId="260B8537" w14:textId="29C09113" w:rsidR="00D56C4C" w:rsidRPr="00107161" w:rsidRDefault="71D1D55D" w:rsidP="37A2C560">
      <w:pPr>
        <w:spacing w:after="0"/>
        <w:rPr>
          <w:rFonts w:ascii="Arial" w:hAnsi="Arial" w:cs="Arial"/>
        </w:rPr>
      </w:pPr>
      <w:r w:rsidRPr="00107161">
        <w:rPr>
          <w:rFonts w:ascii="Arial" w:hAnsi="Arial" w:cs="Arial"/>
        </w:rPr>
        <w:t>Funded for 1 year</w:t>
      </w:r>
    </w:p>
    <w:p w14:paraId="72A3D3EC" w14:textId="77777777" w:rsidR="0030392A" w:rsidRPr="00107161" w:rsidRDefault="0030392A" w:rsidP="00AE5FA2">
      <w:pPr>
        <w:spacing w:after="0"/>
        <w:rPr>
          <w:rFonts w:ascii="Arial" w:hAnsi="Arial" w:cs="Arial"/>
        </w:rPr>
      </w:pPr>
    </w:p>
    <w:p w14:paraId="0BE8B982" w14:textId="5E3FAFBD" w:rsidR="00107161" w:rsidRPr="00107161" w:rsidRDefault="00493609" w:rsidP="00107161">
      <w:pPr>
        <w:spacing w:after="0"/>
        <w:rPr>
          <w:rFonts w:ascii="Arial" w:hAnsi="Arial" w:cs="Arial"/>
          <w:u w:val="single"/>
        </w:rPr>
      </w:pPr>
      <w:r w:rsidRPr="00107161">
        <w:rPr>
          <w:rFonts w:ascii="Arial" w:hAnsi="Arial" w:cs="Arial"/>
          <w:u w:val="single"/>
        </w:rPr>
        <w:t xml:space="preserve">Purpose </w:t>
      </w:r>
      <w:r w:rsidR="00AE5FA2" w:rsidRPr="00107161">
        <w:rPr>
          <w:rFonts w:ascii="Arial" w:hAnsi="Arial" w:cs="Arial"/>
          <w:u w:val="single"/>
        </w:rPr>
        <w:t xml:space="preserve">and scope of </w:t>
      </w:r>
      <w:r w:rsidRPr="00107161">
        <w:rPr>
          <w:rFonts w:ascii="Arial" w:hAnsi="Arial" w:cs="Arial"/>
          <w:u w:val="single"/>
        </w:rPr>
        <w:t>the job:</w:t>
      </w:r>
      <w:r w:rsidR="00107161">
        <w:rPr>
          <w:rFonts w:ascii="Arial" w:hAnsi="Arial" w:cs="Arial"/>
          <w:u w:val="single"/>
        </w:rPr>
        <w:t xml:space="preserve"> </w:t>
      </w:r>
      <w:r w:rsidR="00107161" w:rsidRPr="00107161">
        <w:rPr>
          <w:rFonts w:ascii="Arial" w:hAnsi="Arial" w:cs="Arial"/>
        </w:rPr>
        <w:t>To be responsible for delivering and coordinating community-based English classes for South Asian women whose first language is not English. The role aims to support marginalised women to overcome barriers, build confidence, and improve their English language skills to enable them to thrive within their families and communities, including supporting women to progress into formal accredited ESOL classes.</w:t>
      </w:r>
    </w:p>
    <w:p w14:paraId="7A215550" w14:textId="77777777" w:rsidR="00107161" w:rsidRPr="00107161" w:rsidRDefault="00107161" w:rsidP="00107161">
      <w:pPr>
        <w:pStyle w:val="NormalWeb"/>
        <w:rPr>
          <w:rFonts w:ascii="Arial" w:hAnsi="Arial" w:cs="Arial"/>
          <w:sz w:val="22"/>
          <w:szCs w:val="22"/>
        </w:rPr>
      </w:pPr>
      <w:r w:rsidRPr="00107161">
        <w:rPr>
          <w:rFonts w:ascii="Arial" w:hAnsi="Arial" w:cs="Arial"/>
          <w:sz w:val="22"/>
          <w:szCs w:val="22"/>
        </w:rPr>
        <w:t>The post holder will need an understanding of the cultural and social barriers many women face in accessing education, maintaining attendance, and sustaining motivation. They will be expected to create supportive learning environments, develop individual learning goals, and encourage women to progress and achieve their potential.</w:t>
      </w:r>
    </w:p>
    <w:p w14:paraId="6BD2DAE4" w14:textId="77777777" w:rsidR="00107161" w:rsidRPr="00107161" w:rsidRDefault="00107161" w:rsidP="00107161">
      <w:pPr>
        <w:pStyle w:val="NormalWeb"/>
        <w:rPr>
          <w:rFonts w:ascii="Arial" w:hAnsi="Arial" w:cs="Arial"/>
          <w:sz w:val="22"/>
          <w:szCs w:val="22"/>
        </w:rPr>
      </w:pPr>
      <w:r w:rsidRPr="00107161">
        <w:rPr>
          <w:rFonts w:ascii="Arial" w:hAnsi="Arial" w:cs="Arial"/>
          <w:sz w:val="22"/>
          <w:szCs w:val="22"/>
        </w:rPr>
        <w:t>The successful candidate will contribute to the development of a basic literacy programme for women with little or no formal education and will adapt teaching approaches to meet a wide range of learning needs and abilities.</w:t>
      </w:r>
    </w:p>
    <w:p w14:paraId="13244E59" w14:textId="529DCBC0" w:rsidR="00107161" w:rsidRPr="00107161" w:rsidRDefault="00107161" w:rsidP="00107161">
      <w:pPr>
        <w:pStyle w:val="NormalWeb"/>
        <w:rPr>
          <w:rFonts w:ascii="Arial" w:hAnsi="Arial" w:cs="Arial"/>
          <w:sz w:val="22"/>
          <w:szCs w:val="22"/>
        </w:rPr>
      </w:pPr>
      <w:r w:rsidRPr="00107161">
        <w:rPr>
          <w:rFonts w:ascii="Arial" w:hAnsi="Arial" w:cs="Arial"/>
          <w:sz w:val="22"/>
          <w:szCs w:val="22"/>
        </w:rPr>
        <w:t>A formal ESOL (English for Speakers of Other Languages) teaching qualification is desirable but not essential. Applications are welcomed from individuals who can demonstrate relevant experience, knowledge, and the qualities needed to successfully undertake this role.</w:t>
      </w:r>
      <w:r>
        <w:rPr>
          <w:rFonts w:ascii="Arial" w:hAnsi="Arial" w:cs="Arial"/>
          <w:sz w:val="22"/>
          <w:szCs w:val="22"/>
        </w:rPr>
        <w:t xml:space="preserve"> The ability to speak a relevant community language is desirable but not an essential requirement for this </w:t>
      </w:r>
      <w:r w:rsidR="00D74C55">
        <w:rPr>
          <w:rFonts w:ascii="Arial" w:hAnsi="Arial" w:cs="Arial"/>
          <w:sz w:val="22"/>
          <w:szCs w:val="22"/>
        </w:rPr>
        <w:t>position.</w:t>
      </w:r>
    </w:p>
    <w:p w14:paraId="7070F270" w14:textId="77777777" w:rsidR="00107161" w:rsidRPr="00107161" w:rsidRDefault="00107161" w:rsidP="00DB44D2">
      <w:pPr>
        <w:spacing w:after="0"/>
        <w:rPr>
          <w:rFonts w:ascii="Arial" w:hAnsi="Arial" w:cs="Arial"/>
          <w:u w:val="single"/>
        </w:rPr>
      </w:pPr>
    </w:p>
    <w:p w14:paraId="0D0B940D" w14:textId="77777777" w:rsidR="0030392A" w:rsidRPr="00107161" w:rsidRDefault="0030392A" w:rsidP="00DB44D2">
      <w:pPr>
        <w:spacing w:after="0"/>
        <w:rPr>
          <w:rFonts w:ascii="Arial" w:hAnsi="Arial" w:cs="Arial"/>
          <w:u w:val="single"/>
        </w:rPr>
      </w:pPr>
    </w:p>
    <w:p w14:paraId="5AFE4B04" w14:textId="7A2FD511" w:rsidR="00DB44D2" w:rsidRPr="00107161" w:rsidRDefault="00DB44D2" w:rsidP="00DB44D2">
      <w:pPr>
        <w:spacing w:after="0"/>
        <w:rPr>
          <w:rFonts w:ascii="Arial" w:hAnsi="Arial" w:cs="Arial"/>
          <w:b/>
          <w:bCs/>
        </w:rPr>
      </w:pPr>
      <w:r w:rsidRPr="00107161">
        <w:rPr>
          <w:rFonts w:ascii="Arial" w:hAnsi="Arial" w:cs="Arial"/>
        </w:rPr>
        <w:t xml:space="preserve">To apply, please use the attached application pack, and email the completed application form to </w:t>
      </w:r>
      <w:r w:rsidR="00A947D5" w:rsidRPr="00107161">
        <w:rPr>
          <w:rFonts w:ascii="Arial" w:hAnsi="Arial" w:cs="Arial"/>
          <w:b/>
          <w:bCs/>
        </w:rPr>
        <w:t>ghazala</w:t>
      </w:r>
      <w:r w:rsidRPr="00107161">
        <w:rPr>
          <w:rFonts w:ascii="Arial" w:hAnsi="Arial" w:cs="Arial"/>
          <w:b/>
          <w:bCs/>
        </w:rPr>
        <w:t>@roshnisheffield.org.uk</w:t>
      </w:r>
    </w:p>
    <w:p w14:paraId="60061E4C" w14:textId="77777777" w:rsidR="00DB44D2" w:rsidRPr="00107161" w:rsidRDefault="00DB44D2" w:rsidP="00493609">
      <w:pPr>
        <w:spacing w:after="0"/>
        <w:rPr>
          <w:rFonts w:ascii="Arial" w:hAnsi="Arial" w:cs="Arial"/>
          <w:b/>
          <w:bCs/>
        </w:rPr>
      </w:pPr>
    </w:p>
    <w:p w14:paraId="605247C4" w14:textId="5288FDA4" w:rsidR="00DB44D2" w:rsidRPr="00107161" w:rsidRDefault="71D1D55D" w:rsidP="37A2C560">
      <w:pPr>
        <w:spacing w:after="0"/>
        <w:rPr>
          <w:rFonts w:ascii="Arial" w:hAnsi="Arial" w:cs="Arial"/>
          <w:b/>
          <w:bCs/>
        </w:rPr>
      </w:pPr>
      <w:r w:rsidRPr="00107161">
        <w:rPr>
          <w:rFonts w:ascii="Arial" w:hAnsi="Arial" w:cs="Arial"/>
        </w:rPr>
        <w:t xml:space="preserve">Application deadline: </w:t>
      </w:r>
      <w:r w:rsidR="00B97E66" w:rsidRPr="00107161">
        <w:rPr>
          <w:rFonts w:ascii="Arial" w:hAnsi="Arial" w:cs="Arial"/>
          <w:b/>
          <w:bCs/>
        </w:rPr>
        <w:t>Tuesday</w:t>
      </w:r>
      <w:r w:rsidRPr="00107161">
        <w:rPr>
          <w:rFonts w:ascii="Arial" w:hAnsi="Arial" w:cs="Arial"/>
          <w:b/>
          <w:bCs/>
        </w:rPr>
        <w:t xml:space="preserve"> </w:t>
      </w:r>
      <w:r w:rsidR="003E3537" w:rsidRPr="00107161">
        <w:rPr>
          <w:rFonts w:ascii="Arial" w:hAnsi="Arial" w:cs="Arial"/>
          <w:b/>
          <w:bCs/>
        </w:rPr>
        <w:t>9</w:t>
      </w:r>
      <w:r w:rsidR="003E3537" w:rsidRPr="00107161">
        <w:rPr>
          <w:rFonts w:ascii="Arial" w:hAnsi="Arial" w:cs="Arial"/>
          <w:b/>
          <w:bCs/>
          <w:vertAlign w:val="superscript"/>
        </w:rPr>
        <w:t>th</w:t>
      </w:r>
      <w:r w:rsidR="003E3537" w:rsidRPr="00107161">
        <w:rPr>
          <w:rFonts w:ascii="Arial" w:hAnsi="Arial" w:cs="Arial"/>
          <w:b/>
          <w:bCs/>
        </w:rPr>
        <w:t xml:space="preserve"> June</w:t>
      </w:r>
      <w:r w:rsidRPr="00107161">
        <w:rPr>
          <w:rFonts w:ascii="Arial" w:hAnsi="Arial" w:cs="Arial"/>
          <w:b/>
          <w:bCs/>
        </w:rPr>
        <w:t xml:space="preserve"> 2026</w:t>
      </w:r>
      <w:r w:rsidR="00B97E66" w:rsidRPr="00107161">
        <w:rPr>
          <w:rFonts w:ascii="Arial" w:hAnsi="Arial" w:cs="Arial"/>
          <w:b/>
          <w:bCs/>
        </w:rPr>
        <w:t xml:space="preserve"> </w:t>
      </w:r>
    </w:p>
    <w:p w14:paraId="14C561F3" w14:textId="449C5C9C" w:rsidR="00DB44D2" w:rsidRPr="00107161" w:rsidRDefault="71D1D55D" w:rsidP="37A2C560">
      <w:pPr>
        <w:spacing w:after="0"/>
        <w:rPr>
          <w:rFonts w:ascii="Arial" w:hAnsi="Arial" w:cs="Arial"/>
          <w:b/>
          <w:bCs/>
        </w:rPr>
      </w:pPr>
      <w:r w:rsidRPr="00107161">
        <w:rPr>
          <w:rFonts w:ascii="Arial" w:hAnsi="Arial" w:cs="Arial"/>
        </w:rPr>
        <w:t xml:space="preserve">Interviews: </w:t>
      </w:r>
      <w:r w:rsidR="003E3537" w:rsidRPr="00107161">
        <w:rPr>
          <w:rFonts w:ascii="Arial" w:hAnsi="Arial" w:cs="Arial"/>
          <w:b/>
          <w:bCs/>
        </w:rPr>
        <w:t>Monday 15</w:t>
      </w:r>
      <w:r w:rsidR="003E3537" w:rsidRPr="00107161">
        <w:rPr>
          <w:rFonts w:ascii="Arial" w:hAnsi="Arial" w:cs="Arial"/>
          <w:b/>
          <w:bCs/>
          <w:vertAlign w:val="superscript"/>
        </w:rPr>
        <w:t>th</w:t>
      </w:r>
      <w:r w:rsidR="003E3537" w:rsidRPr="00107161">
        <w:rPr>
          <w:rFonts w:ascii="Arial" w:hAnsi="Arial" w:cs="Arial"/>
          <w:b/>
          <w:bCs/>
        </w:rPr>
        <w:t xml:space="preserve"> June 2026</w:t>
      </w:r>
      <w:r w:rsidRPr="00107161">
        <w:rPr>
          <w:rFonts w:ascii="Arial" w:hAnsi="Arial" w:cs="Arial"/>
          <w:b/>
          <w:bCs/>
        </w:rPr>
        <w:t xml:space="preserve"> (am)</w:t>
      </w:r>
    </w:p>
    <w:p w14:paraId="44EAFD9C" w14:textId="77777777" w:rsidR="00DB44D2" w:rsidRPr="00107161" w:rsidRDefault="00DB44D2" w:rsidP="00493609">
      <w:pPr>
        <w:spacing w:after="0"/>
        <w:rPr>
          <w:rFonts w:ascii="Arial" w:hAnsi="Arial" w:cs="Arial"/>
        </w:rPr>
      </w:pPr>
    </w:p>
    <w:p w14:paraId="1424C6D0" w14:textId="77777777" w:rsidR="00DB44D2" w:rsidRPr="00107161" w:rsidRDefault="00DB44D2" w:rsidP="0044216D">
      <w:pPr>
        <w:spacing w:after="0"/>
        <w:rPr>
          <w:rFonts w:ascii="Arial" w:hAnsi="Arial" w:cs="Arial"/>
        </w:rPr>
      </w:pPr>
      <w:r w:rsidRPr="00107161">
        <w:rPr>
          <w:rFonts w:ascii="Arial" w:hAnsi="Arial" w:cs="Arial"/>
        </w:rPr>
        <w:t xml:space="preserve">For more information about Roshni, please visit our website: </w:t>
      </w:r>
      <w:hyperlink r:id="rId6" w:history="1">
        <w:r w:rsidRPr="00107161">
          <w:rPr>
            <w:rStyle w:val="Hyperlink"/>
            <w:rFonts w:ascii="Arial" w:hAnsi="Arial" w:cs="Arial"/>
          </w:rPr>
          <w:t>www.roshnisheffield.org.uk</w:t>
        </w:r>
      </w:hyperlink>
      <w:r w:rsidR="0030392A" w:rsidRPr="00107161">
        <w:rPr>
          <w:rStyle w:val="Hyperlink"/>
          <w:rFonts w:ascii="Arial" w:hAnsi="Arial" w:cs="Arial"/>
        </w:rPr>
        <w:t xml:space="preserve">. </w:t>
      </w:r>
      <w:r w:rsidR="0044216D" w:rsidRPr="00107161">
        <w:rPr>
          <w:rFonts w:ascii="Arial" w:hAnsi="Arial" w:cs="Arial"/>
        </w:rPr>
        <w:t xml:space="preserve">This post is open to female applicants only as being female is deemed to be a genuine occupational requirement under Schedule 9, Paragraph 1 of the Equality Act 2010. </w:t>
      </w:r>
    </w:p>
    <w:sectPr w:rsidR="00DB44D2" w:rsidRPr="001071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36645"/>
    <w:multiLevelType w:val="hybridMultilevel"/>
    <w:tmpl w:val="A2D694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2559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609"/>
    <w:rsid w:val="00010067"/>
    <w:rsid w:val="000722DE"/>
    <w:rsid w:val="000F43CB"/>
    <w:rsid w:val="00107161"/>
    <w:rsid w:val="002664D5"/>
    <w:rsid w:val="0030392A"/>
    <w:rsid w:val="00321B4A"/>
    <w:rsid w:val="003E3537"/>
    <w:rsid w:val="003F140B"/>
    <w:rsid w:val="0044216D"/>
    <w:rsid w:val="00493609"/>
    <w:rsid w:val="00522F38"/>
    <w:rsid w:val="006A14F2"/>
    <w:rsid w:val="00736E71"/>
    <w:rsid w:val="00762630"/>
    <w:rsid w:val="00887853"/>
    <w:rsid w:val="009532BD"/>
    <w:rsid w:val="00A947D5"/>
    <w:rsid w:val="00AE5FA2"/>
    <w:rsid w:val="00B21173"/>
    <w:rsid w:val="00B97E66"/>
    <w:rsid w:val="00BB0C80"/>
    <w:rsid w:val="00BC1D2E"/>
    <w:rsid w:val="00BF563E"/>
    <w:rsid w:val="00D02DA9"/>
    <w:rsid w:val="00D56C4C"/>
    <w:rsid w:val="00D74C55"/>
    <w:rsid w:val="00DB44D2"/>
    <w:rsid w:val="00DC28FB"/>
    <w:rsid w:val="00F075C8"/>
    <w:rsid w:val="00F143AC"/>
    <w:rsid w:val="06016BCC"/>
    <w:rsid w:val="0964E82F"/>
    <w:rsid w:val="0B4BDFD4"/>
    <w:rsid w:val="0EBB1A8F"/>
    <w:rsid w:val="106DE351"/>
    <w:rsid w:val="12E936EE"/>
    <w:rsid w:val="18A505F4"/>
    <w:rsid w:val="1D0B24BA"/>
    <w:rsid w:val="37A2C560"/>
    <w:rsid w:val="3BF23B73"/>
    <w:rsid w:val="3FDFBEFB"/>
    <w:rsid w:val="57416C03"/>
    <w:rsid w:val="65F2AEE0"/>
    <w:rsid w:val="6EA16BE7"/>
    <w:rsid w:val="71D1D55D"/>
    <w:rsid w:val="7298E1AE"/>
    <w:rsid w:val="78556AA8"/>
    <w:rsid w:val="7A5687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5BA80"/>
  <w15:docId w15:val="{417F775F-6577-45EC-8082-7C85A6F12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36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609"/>
    <w:rPr>
      <w:rFonts w:ascii="Tahoma" w:hAnsi="Tahoma" w:cs="Tahoma"/>
      <w:sz w:val="16"/>
      <w:szCs w:val="16"/>
    </w:rPr>
  </w:style>
  <w:style w:type="paragraph" w:styleId="ListParagraph">
    <w:name w:val="List Paragraph"/>
    <w:basedOn w:val="Normal"/>
    <w:uiPriority w:val="34"/>
    <w:qFormat/>
    <w:rsid w:val="00493609"/>
    <w:pPr>
      <w:ind w:left="720"/>
      <w:contextualSpacing/>
    </w:pPr>
  </w:style>
  <w:style w:type="paragraph" w:customStyle="1" w:styleId="paragraph">
    <w:name w:val="paragraph"/>
    <w:basedOn w:val="Normal"/>
    <w:rsid w:val="00DC28F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C28FB"/>
  </w:style>
  <w:style w:type="character" w:customStyle="1" w:styleId="eop">
    <w:name w:val="eop"/>
    <w:basedOn w:val="DefaultParagraphFont"/>
    <w:rsid w:val="00DC28FB"/>
  </w:style>
  <w:style w:type="character" w:styleId="Hyperlink">
    <w:name w:val="Hyperlink"/>
    <w:basedOn w:val="DefaultParagraphFont"/>
    <w:uiPriority w:val="99"/>
    <w:unhideWhenUsed/>
    <w:rsid w:val="00DB44D2"/>
    <w:rPr>
      <w:color w:val="0000FF" w:themeColor="hyperlink"/>
      <w:u w:val="single"/>
    </w:rPr>
  </w:style>
  <w:style w:type="paragraph" w:styleId="Revision">
    <w:name w:val="Revision"/>
    <w:hidden/>
    <w:uiPriority w:val="99"/>
    <w:semiHidden/>
    <w:rsid w:val="0044216D"/>
    <w:pPr>
      <w:spacing w:after="0" w:line="240" w:lineRule="auto"/>
    </w:pPr>
  </w:style>
  <w:style w:type="paragraph" w:styleId="NormalWeb">
    <w:name w:val="Normal (Web)"/>
    <w:basedOn w:val="Normal"/>
    <w:uiPriority w:val="99"/>
    <w:semiHidden/>
    <w:unhideWhenUsed/>
    <w:rsid w:val="0010716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591092">
      <w:bodyDiv w:val="1"/>
      <w:marLeft w:val="0"/>
      <w:marRight w:val="0"/>
      <w:marTop w:val="0"/>
      <w:marBottom w:val="0"/>
      <w:divBdr>
        <w:top w:val="none" w:sz="0" w:space="0" w:color="auto"/>
        <w:left w:val="none" w:sz="0" w:space="0" w:color="auto"/>
        <w:bottom w:val="none" w:sz="0" w:space="0" w:color="auto"/>
        <w:right w:val="none" w:sz="0" w:space="0" w:color="auto"/>
      </w:divBdr>
      <w:divsChild>
        <w:div w:id="240724712">
          <w:marLeft w:val="0"/>
          <w:marRight w:val="0"/>
          <w:marTop w:val="0"/>
          <w:marBottom w:val="0"/>
          <w:divBdr>
            <w:top w:val="none" w:sz="0" w:space="0" w:color="auto"/>
            <w:left w:val="none" w:sz="0" w:space="0" w:color="auto"/>
            <w:bottom w:val="none" w:sz="0" w:space="0" w:color="auto"/>
            <w:right w:val="none" w:sz="0" w:space="0" w:color="auto"/>
          </w:divBdr>
        </w:div>
        <w:div w:id="503663815">
          <w:marLeft w:val="0"/>
          <w:marRight w:val="0"/>
          <w:marTop w:val="0"/>
          <w:marBottom w:val="0"/>
          <w:divBdr>
            <w:top w:val="none" w:sz="0" w:space="0" w:color="auto"/>
            <w:left w:val="none" w:sz="0" w:space="0" w:color="auto"/>
            <w:bottom w:val="none" w:sz="0" w:space="0" w:color="auto"/>
            <w:right w:val="none" w:sz="0" w:space="0" w:color="auto"/>
          </w:divBdr>
        </w:div>
      </w:divsChild>
    </w:div>
    <w:div w:id="621881007">
      <w:bodyDiv w:val="1"/>
      <w:marLeft w:val="0"/>
      <w:marRight w:val="0"/>
      <w:marTop w:val="0"/>
      <w:marBottom w:val="0"/>
      <w:divBdr>
        <w:top w:val="none" w:sz="0" w:space="0" w:color="auto"/>
        <w:left w:val="none" w:sz="0" w:space="0" w:color="auto"/>
        <w:bottom w:val="none" w:sz="0" w:space="0" w:color="auto"/>
        <w:right w:val="none" w:sz="0" w:space="0" w:color="auto"/>
      </w:divBdr>
    </w:div>
    <w:div w:id="2091996606">
      <w:bodyDiv w:val="1"/>
      <w:marLeft w:val="0"/>
      <w:marRight w:val="0"/>
      <w:marTop w:val="0"/>
      <w:marBottom w:val="0"/>
      <w:divBdr>
        <w:top w:val="none" w:sz="0" w:space="0" w:color="auto"/>
        <w:left w:val="none" w:sz="0" w:space="0" w:color="auto"/>
        <w:bottom w:val="none" w:sz="0" w:space="0" w:color="auto"/>
        <w:right w:val="none" w:sz="0" w:space="0" w:color="auto"/>
      </w:divBdr>
      <w:divsChild>
        <w:div w:id="1331366602">
          <w:marLeft w:val="0"/>
          <w:marRight w:val="0"/>
          <w:marTop w:val="0"/>
          <w:marBottom w:val="0"/>
          <w:divBdr>
            <w:top w:val="none" w:sz="0" w:space="0" w:color="auto"/>
            <w:left w:val="none" w:sz="0" w:space="0" w:color="auto"/>
            <w:bottom w:val="none" w:sz="0" w:space="0" w:color="auto"/>
            <w:right w:val="none" w:sz="0" w:space="0" w:color="auto"/>
          </w:divBdr>
          <w:divsChild>
            <w:div w:id="1885558358">
              <w:marLeft w:val="0"/>
              <w:marRight w:val="0"/>
              <w:marTop w:val="0"/>
              <w:marBottom w:val="0"/>
              <w:divBdr>
                <w:top w:val="none" w:sz="0" w:space="0" w:color="auto"/>
                <w:left w:val="none" w:sz="0" w:space="0" w:color="auto"/>
                <w:bottom w:val="none" w:sz="0" w:space="0" w:color="auto"/>
                <w:right w:val="none" w:sz="0" w:space="0" w:color="auto"/>
              </w:divBdr>
              <w:divsChild>
                <w:div w:id="667028133">
                  <w:marLeft w:val="0"/>
                  <w:marRight w:val="0"/>
                  <w:marTop w:val="0"/>
                  <w:marBottom w:val="0"/>
                  <w:divBdr>
                    <w:top w:val="none" w:sz="0" w:space="0" w:color="auto"/>
                    <w:left w:val="none" w:sz="0" w:space="0" w:color="auto"/>
                    <w:bottom w:val="none" w:sz="0" w:space="0" w:color="auto"/>
                    <w:right w:val="none" w:sz="0" w:space="0" w:color="auto"/>
                  </w:divBdr>
                  <w:divsChild>
                    <w:div w:id="862598055">
                      <w:marLeft w:val="0"/>
                      <w:marRight w:val="0"/>
                      <w:marTop w:val="0"/>
                      <w:marBottom w:val="0"/>
                      <w:divBdr>
                        <w:top w:val="none" w:sz="0" w:space="0" w:color="auto"/>
                        <w:left w:val="none" w:sz="0" w:space="0" w:color="auto"/>
                        <w:bottom w:val="none" w:sz="0" w:space="0" w:color="auto"/>
                        <w:right w:val="none" w:sz="0" w:space="0" w:color="auto"/>
                      </w:divBdr>
                      <w:divsChild>
                        <w:div w:id="1531336928">
                          <w:marLeft w:val="0"/>
                          <w:marRight w:val="0"/>
                          <w:marTop w:val="0"/>
                          <w:marBottom w:val="0"/>
                          <w:divBdr>
                            <w:top w:val="none" w:sz="0" w:space="0" w:color="auto"/>
                            <w:left w:val="none" w:sz="0" w:space="0" w:color="auto"/>
                            <w:bottom w:val="none" w:sz="0" w:space="0" w:color="auto"/>
                            <w:right w:val="none" w:sz="0" w:space="0" w:color="auto"/>
                          </w:divBdr>
                          <w:divsChild>
                            <w:div w:id="579871282">
                              <w:marLeft w:val="0"/>
                              <w:marRight w:val="0"/>
                              <w:marTop w:val="0"/>
                              <w:marBottom w:val="0"/>
                              <w:divBdr>
                                <w:top w:val="none" w:sz="0" w:space="0" w:color="auto"/>
                                <w:left w:val="none" w:sz="0" w:space="0" w:color="auto"/>
                                <w:bottom w:val="none" w:sz="0" w:space="0" w:color="auto"/>
                                <w:right w:val="none" w:sz="0" w:space="0" w:color="auto"/>
                              </w:divBdr>
                              <w:divsChild>
                                <w:div w:id="718669995">
                                  <w:marLeft w:val="0"/>
                                  <w:marRight w:val="0"/>
                                  <w:marTop w:val="0"/>
                                  <w:marBottom w:val="0"/>
                                  <w:divBdr>
                                    <w:top w:val="none" w:sz="0" w:space="0" w:color="auto"/>
                                    <w:left w:val="none" w:sz="0" w:space="0" w:color="auto"/>
                                    <w:bottom w:val="none" w:sz="0" w:space="0" w:color="auto"/>
                                    <w:right w:val="none" w:sz="0" w:space="0" w:color="auto"/>
                                  </w:divBdr>
                                  <w:divsChild>
                                    <w:div w:id="2401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oshnisheffield.org.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Ghazala Razzaq</cp:lastModifiedBy>
  <cp:revision>2</cp:revision>
  <dcterms:created xsi:type="dcterms:W3CDTF">2026-05-26T11:14:00Z</dcterms:created>
  <dcterms:modified xsi:type="dcterms:W3CDTF">2026-05-26T11:14:00Z</dcterms:modified>
</cp:coreProperties>
</file>